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6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626"/>
        <w:gridCol w:w="3432"/>
        <w:gridCol w:w="2410"/>
        <w:gridCol w:w="3348"/>
      </w:tblGrid>
      <w:tr w:rsidR="00BB79BE" w:rsidRPr="00BB79BE" w:rsidTr="00BB79BE">
        <w:trPr>
          <w:trHeight w:val="345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Súhrnná správa o zadávaní zákaziek s nízkymi hodnotami s cenami vyššími ako 5 000,- € bez DPH</w:t>
            </w:r>
          </w:p>
        </w:tc>
      </w:tr>
      <w:tr w:rsidR="00BB79BE" w:rsidRPr="00BB79BE" w:rsidTr="00BB79BE">
        <w:trPr>
          <w:trHeight w:val="630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7C7" w:rsidRDefault="00B557C7" w:rsidP="00B5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zmysle ustanovenia</w:t>
            </w: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§ </w:t>
            </w:r>
            <w:r w:rsidR="00BB79BE" w:rsidRPr="00BB79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117 ods. 2 zákona č. 343/2015 </w:t>
            </w:r>
            <w:proofErr w:type="spellStart"/>
            <w:r w:rsidR="00BB79BE" w:rsidRPr="00BB79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Z.z</w:t>
            </w:r>
            <w:proofErr w:type="spellEnd"/>
            <w:r w:rsidR="00BB79BE" w:rsidRPr="00BB79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. o verejnom obstarávaní a </w:t>
            </w:r>
          </w:p>
          <w:p w:rsidR="00BB79BE" w:rsidRPr="00BB79BE" w:rsidRDefault="00BB79BE" w:rsidP="00B5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 zmene a doplnení niektorých zákonov v znení neskorších predpisov</w:t>
            </w:r>
          </w:p>
        </w:tc>
      </w:tr>
      <w:tr w:rsidR="00BB79BE" w:rsidRPr="00BB79BE" w:rsidTr="00BB79BE">
        <w:trPr>
          <w:trHeight w:val="300"/>
          <w:jc w:val="center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85725</wp:posOffset>
                  </wp:positionV>
                  <wp:extent cx="6010275" cy="28575"/>
                  <wp:effectExtent l="0" t="0" r="0" b="0"/>
                  <wp:wrapNone/>
                  <wp:docPr id="2" name="Rovná spojnica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9075" y="714375"/>
                            <a:ext cx="6000750" cy="0"/>
                            <a:chOff x="219075" y="714375"/>
                            <a:chExt cx="6000750" cy="0"/>
                          </a:xfrm>
                        </a:grpSpPr>
                        <a:cxnSp>
                          <a:nvCxnSpPr>
                            <a:cNvPr id="2" name="Rovná spojnica 1"/>
                            <a:cNvCxnSpPr/>
                          </a:nvCxnSpPr>
                          <a:spPr>
                            <a:xfrm>
                              <a:off x="219075" y="666750"/>
                              <a:ext cx="70389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"/>
            </w:tblGrid>
            <w:tr w:rsidR="00BB79BE" w:rsidRPr="00BB79BE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79BE" w:rsidRPr="00BB79BE" w:rsidRDefault="00BB79BE" w:rsidP="00BB7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sk-SK"/>
                    </w:rPr>
                  </w:pPr>
                </w:p>
              </w:tc>
            </w:tr>
          </w:tbl>
          <w:p w:rsidR="00BB79BE" w:rsidRPr="00BB79BE" w:rsidRDefault="00BB79BE" w:rsidP="00BB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BB79BE" w:rsidRPr="00BB79BE" w:rsidTr="00BB79BE">
        <w:trPr>
          <w:trHeight w:val="300"/>
          <w:jc w:val="center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BB79BE" w:rsidRPr="00BB79BE" w:rsidTr="00BB79BE">
        <w:trPr>
          <w:trHeight w:val="300"/>
          <w:jc w:val="center"/>
        </w:trPr>
        <w:tc>
          <w:tcPr>
            <w:tcW w:w="6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Verejný obstarávateľ:  </w:t>
            </w:r>
            <w:r w:rsidRPr="00BB79B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Mesto Šaštín-Stráže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BB79BE" w:rsidRPr="00BB79BE" w:rsidTr="00BB79BE">
        <w:trPr>
          <w:trHeight w:val="300"/>
          <w:jc w:val="center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              </w:t>
            </w:r>
            <w:proofErr w:type="spellStart"/>
            <w:r w:rsidRPr="00BB79B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Alej</w:t>
            </w:r>
            <w:proofErr w:type="spellEnd"/>
            <w:r w:rsidRPr="00BB79B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549, 908 41  Šaštín-Stráže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BB79BE" w:rsidRPr="00BB79BE" w:rsidTr="00BB79BE">
        <w:trPr>
          <w:trHeight w:val="300"/>
          <w:jc w:val="center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BB79BE" w:rsidRPr="00BB79BE" w:rsidTr="00BB79BE">
        <w:trPr>
          <w:trHeight w:val="300"/>
          <w:jc w:val="center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Obdobie: </w:t>
            </w:r>
            <w:r w:rsidRPr="00BB79B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3. štvrťrok 2016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BB79BE" w:rsidRPr="00BB79BE" w:rsidTr="00BB79BE">
        <w:trPr>
          <w:trHeight w:val="300"/>
          <w:jc w:val="center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B79BE" w:rsidRPr="00BB79BE" w:rsidTr="00BB79BE">
        <w:trPr>
          <w:trHeight w:val="300"/>
          <w:jc w:val="center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B79BE" w:rsidRPr="00BB79BE" w:rsidTr="00BB79BE">
        <w:trPr>
          <w:trHeight w:val="51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P. č. 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Hodnota zákazky</w:t>
            </w:r>
            <w:r w:rsidRPr="00BB7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 xml:space="preserve">Zmluvná cena </w:t>
            </w:r>
          </w:p>
          <w:p w:rsidR="00BB79BE" w:rsidRPr="00BB79BE" w:rsidRDefault="00BB79BE" w:rsidP="0048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(v € </w:t>
            </w:r>
            <w:r w:rsidR="00485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bez</w:t>
            </w:r>
            <w:r w:rsidRPr="00BB7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DPH)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Identifikácia dodávateľa, </w:t>
            </w:r>
            <w:r w:rsidRPr="00BB7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IČO</w:t>
            </w:r>
          </w:p>
        </w:tc>
      </w:tr>
      <w:tr w:rsidR="00BB79BE" w:rsidRPr="00BB79BE" w:rsidTr="00BB79BE">
        <w:trPr>
          <w:trHeight w:val="76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Predaj nehnuteľnosti na LV č. 2754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BE" w:rsidRPr="00BB79BE" w:rsidRDefault="004855E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93 881,67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ICE-BERG SLOVAKIA, spol. s r.o.</w:t>
            </w:r>
            <w:r w:rsidRPr="00BB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Trenčianska 53, 821 09 Bratislava</w:t>
            </w:r>
            <w:r w:rsidRPr="00BB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IČO: 35754729</w:t>
            </w:r>
          </w:p>
        </w:tc>
      </w:tr>
      <w:tr w:rsidR="00BB79BE" w:rsidRPr="00BB79BE" w:rsidTr="00BB79BE">
        <w:trPr>
          <w:trHeight w:val="76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Práce a materiál na Dome smútku </w:t>
            </w:r>
            <w:r w:rsidRPr="00BB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Šaštín - prístrešok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BE" w:rsidRPr="00BB79BE" w:rsidRDefault="004855E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8 733,00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BE" w:rsidRPr="00BB79BE" w:rsidRDefault="00BB79BE" w:rsidP="00B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B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ArtMont</w:t>
            </w:r>
            <w:proofErr w:type="spellEnd"/>
            <w:r w:rsidRPr="00BB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B.K., s.r.o.</w:t>
            </w:r>
            <w:r w:rsidRPr="00BB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Záhumenice 1465/18, 908 45 Gbely</w:t>
            </w:r>
            <w:r w:rsidRPr="00BB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IČO: 46593519</w:t>
            </w:r>
          </w:p>
        </w:tc>
      </w:tr>
      <w:tr w:rsidR="00BB79BE" w:rsidRPr="00BB79BE" w:rsidTr="00BB79BE">
        <w:trPr>
          <w:trHeight w:val="300"/>
          <w:jc w:val="center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79BE" w:rsidRPr="00BB79BE" w:rsidTr="00BB79BE">
        <w:trPr>
          <w:trHeight w:val="300"/>
          <w:jc w:val="center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B79BE" w:rsidRPr="00BB79BE" w:rsidTr="00BB79BE">
        <w:trPr>
          <w:trHeight w:val="300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F4708E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Vypracovala: Ing. Mária Macejková                              </w:t>
            </w:r>
          </w:p>
        </w:tc>
      </w:tr>
      <w:tr w:rsidR="00BB79BE" w:rsidRPr="00BB79BE" w:rsidTr="00BB79BE">
        <w:trPr>
          <w:trHeight w:val="300"/>
          <w:jc w:val="center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B79BE" w:rsidRPr="00BB79BE" w:rsidTr="00BB79BE">
        <w:trPr>
          <w:trHeight w:val="300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F4708E">
            <w:pPr>
              <w:tabs>
                <w:tab w:val="left" w:pos="48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Schválil: Mgr. Jaroslav Suchánek - primátor mesta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</w:t>
            </w:r>
          </w:p>
        </w:tc>
      </w:tr>
      <w:tr w:rsidR="00BB79BE" w:rsidRPr="00BB79BE" w:rsidTr="00BB79BE">
        <w:trPr>
          <w:trHeight w:val="300"/>
          <w:jc w:val="center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B79BE" w:rsidRPr="00BB79BE" w:rsidTr="00BB79BE">
        <w:trPr>
          <w:trHeight w:val="300"/>
          <w:jc w:val="center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B79BE" w:rsidRPr="00BB79BE" w:rsidTr="00BB79BE">
        <w:trPr>
          <w:trHeight w:val="300"/>
          <w:jc w:val="center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44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B79B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 </w:t>
            </w:r>
            <w:proofErr w:type="spellStart"/>
            <w:r w:rsidRPr="00BB79B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Šaštíne-Strážach</w:t>
            </w:r>
            <w:proofErr w:type="spellEnd"/>
            <w:r w:rsidRPr="00BB79B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dňa 11.</w:t>
            </w:r>
            <w:r w:rsidR="00444F7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októbra 2</w:t>
            </w:r>
            <w:r w:rsidRPr="00BB79B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BE" w:rsidRPr="00BB79BE" w:rsidRDefault="00BB79BE" w:rsidP="00BB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32C47" w:rsidRDefault="00A32C47"/>
    <w:sectPr w:rsidR="00A32C47" w:rsidSect="00A32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B79BE"/>
    <w:rsid w:val="00371B67"/>
    <w:rsid w:val="00444F7A"/>
    <w:rsid w:val="004855EE"/>
    <w:rsid w:val="004E4C7F"/>
    <w:rsid w:val="008439EB"/>
    <w:rsid w:val="00A32C47"/>
    <w:rsid w:val="00B557C7"/>
    <w:rsid w:val="00BB79BE"/>
    <w:rsid w:val="00BF2D7D"/>
    <w:rsid w:val="00DC5920"/>
    <w:rsid w:val="00F4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2C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</dc:creator>
  <cp:lastModifiedBy>pocitac</cp:lastModifiedBy>
  <cp:revision>6</cp:revision>
  <cp:lastPrinted>2018-04-25T13:20:00Z</cp:lastPrinted>
  <dcterms:created xsi:type="dcterms:W3CDTF">2018-04-24T13:55:00Z</dcterms:created>
  <dcterms:modified xsi:type="dcterms:W3CDTF">2018-04-27T13:18:00Z</dcterms:modified>
</cp:coreProperties>
</file>